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7A96" w14:textId="6049E85B" w:rsidR="00D7218D" w:rsidRPr="00177040" w:rsidRDefault="00DA27B7" w:rsidP="00D7218D">
      <w:pPr>
        <w:pStyle w:val="Heading2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C22A7" wp14:editId="2ACD5C3C">
                <wp:simplePos x="0" y="0"/>
                <wp:positionH relativeFrom="column">
                  <wp:posOffset>-69649</wp:posOffset>
                </wp:positionH>
                <wp:positionV relativeFrom="paragraph">
                  <wp:posOffset>40740</wp:posOffset>
                </wp:positionV>
                <wp:extent cx="2514600" cy="12185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1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BA687" w14:textId="77777777" w:rsidR="00D7218D" w:rsidRPr="000B4A55" w:rsidRDefault="00DA27B7" w:rsidP="00D7218D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The Guardian Centre</w:t>
                            </w:r>
                          </w:p>
                          <w:p w14:paraId="78B07A55" w14:textId="77777777" w:rsidR="00D7218D" w:rsidRPr="000B4A55" w:rsidRDefault="00DA27B7" w:rsidP="00D7218D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0B4A55">
                                  <w:rPr>
                                    <w:rFonts w:ascii="Arial" w:hAnsi="Arial" w:cs="Arial"/>
                                  </w:rPr>
                                  <w:t>67 Clarendon Road</w:t>
                                </w:r>
                              </w:smartTag>
                            </w:smartTag>
                          </w:p>
                          <w:p w14:paraId="2552014C" w14:textId="77777777" w:rsidR="00D7218D" w:rsidRPr="000B4A55" w:rsidRDefault="00DA27B7" w:rsidP="00D7218D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Colliers Wood</w:t>
                            </w:r>
                          </w:p>
                          <w:p w14:paraId="5608822C" w14:textId="77777777" w:rsidR="00D7218D" w:rsidRPr="0025551F" w:rsidRDefault="00DA27B7" w:rsidP="00D7218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25551F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London SW19 2DX</w:t>
                            </w:r>
                          </w:p>
                          <w:p w14:paraId="1F76A95A" w14:textId="77777777" w:rsidR="00D7218D" w:rsidRPr="000B4A55" w:rsidRDefault="00DA27B7" w:rsidP="00D7218D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TEL: 020 8540 5446</w:t>
                            </w:r>
                          </w:p>
                          <w:p w14:paraId="264BB398" w14:textId="03C03406" w:rsidR="00D7218D" w:rsidRPr="000B4A55" w:rsidRDefault="00D7218D" w:rsidP="00D7218D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359626" w14:textId="77777777" w:rsidR="00D7218D" w:rsidRPr="000B4A55" w:rsidRDefault="00D7218D" w:rsidP="00D7218D">
                            <w:pPr>
                              <w:pStyle w:val="BodyText2"/>
                              <w:jc w:val="right"/>
                            </w:pPr>
                          </w:p>
                          <w:p w14:paraId="3FCE1808" w14:textId="77777777" w:rsidR="00D7218D" w:rsidRPr="000B4A55" w:rsidRDefault="00D7218D" w:rsidP="00D7218D">
                            <w:pPr>
                              <w:pStyle w:val="BodyText2"/>
                              <w:jc w:val="right"/>
                            </w:pPr>
                          </w:p>
                          <w:p w14:paraId="607CB7C8" w14:textId="77777777" w:rsidR="00D7218D" w:rsidRPr="000B4A55" w:rsidRDefault="00D7218D" w:rsidP="00D721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C2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3.2pt;width:198pt;height:9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" filled="f" stroked="f">
                <v:textbox>
                  <w:txbxContent>
                    <w:p w14:paraId="4E7BA687" w14:textId="77777777" w:rsidR="00D7218D" w:rsidRPr="000B4A55" w:rsidRDefault="00DA27B7" w:rsidP="00D7218D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The Guardian Centre</w:t>
                      </w:r>
                    </w:p>
                    <w:p w14:paraId="78B07A55" w14:textId="77777777" w:rsidR="00D7218D" w:rsidRPr="000B4A55" w:rsidRDefault="00DA27B7" w:rsidP="00D7218D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0B4A55">
                            <w:rPr>
                              <w:rFonts w:ascii="Arial" w:hAnsi="Arial" w:cs="Arial"/>
                            </w:rPr>
                            <w:t>67 Clarendon Road</w:t>
                          </w:r>
                        </w:smartTag>
                      </w:smartTag>
                    </w:p>
                    <w:p w14:paraId="2552014C" w14:textId="77777777" w:rsidR="00D7218D" w:rsidRPr="000B4A55" w:rsidRDefault="00DA27B7" w:rsidP="00D7218D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Colliers Wood</w:t>
                      </w:r>
                    </w:p>
                    <w:p w14:paraId="5608822C" w14:textId="77777777" w:rsidR="00D7218D" w:rsidRPr="0025551F" w:rsidRDefault="00DA27B7" w:rsidP="00D7218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25551F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London SW19 2DX</w:t>
                      </w:r>
                    </w:p>
                    <w:p w14:paraId="1F76A95A" w14:textId="77777777" w:rsidR="00D7218D" w:rsidRPr="000B4A55" w:rsidRDefault="00DA27B7" w:rsidP="00D7218D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TEL: 020 8540 5446</w:t>
                      </w:r>
                    </w:p>
                    <w:p w14:paraId="264BB398" w14:textId="03C03406" w:rsidR="00D7218D" w:rsidRPr="000B4A55" w:rsidRDefault="00D7218D" w:rsidP="00D7218D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</w:p>
                    <w:p w14:paraId="41359626" w14:textId="77777777" w:rsidR="00D7218D" w:rsidRPr="000B4A55" w:rsidRDefault="00D7218D" w:rsidP="00D7218D">
                      <w:pPr>
                        <w:pStyle w:val="BodyText2"/>
                        <w:jc w:val="right"/>
                      </w:pPr>
                    </w:p>
                    <w:p w14:paraId="3FCE1808" w14:textId="77777777" w:rsidR="00D7218D" w:rsidRPr="000B4A55" w:rsidRDefault="00D7218D" w:rsidP="00D7218D">
                      <w:pPr>
                        <w:pStyle w:val="BodyText2"/>
                        <w:jc w:val="right"/>
                      </w:pPr>
                    </w:p>
                    <w:p w14:paraId="607CB7C8" w14:textId="77777777" w:rsidR="00D7218D" w:rsidRPr="000B4A55" w:rsidRDefault="00D7218D" w:rsidP="00D7218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7040">
        <w:rPr>
          <w:rFonts w:ascii="Arial" w:hAnsi="Arial" w:cs="Arial"/>
          <w:b w:val="0"/>
          <w:sz w:val="28"/>
          <w:szCs w:val="28"/>
        </w:rPr>
        <w:t xml:space="preserve">     </w:t>
      </w:r>
      <w:r w:rsidRPr="00177040">
        <w:rPr>
          <w:rFonts w:ascii="Arial" w:hAnsi="Arial" w:cs="Arial"/>
          <w:b w:val="0"/>
          <w:noProof/>
          <w:sz w:val="28"/>
          <w:szCs w:val="28"/>
        </w:rPr>
        <w:drawing>
          <wp:inline distT="0" distB="0" distL="0" distR="0" wp14:anchorId="35CA1D8D" wp14:editId="25DC6EDC">
            <wp:extent cx="2609215" cy="8477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1151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040">
        <w:rPr>
          <w:rFonts w:ascii="Arial" w:hAnsi="Arial" w:cs="Arial"/>
          <w:b w:val="0"/>
          <w:sz w:val="28"/>
          <w:szCs w:val="28"/>
        </w:rPr>
        <w:t xml:space="preserve"> </w:t>
      </w:r>
    </w:p>
    <w:p w14:paraId="0418B94B" w14:textId="77777777" w:rsidR="00D7218D" w:rsidRPr="00177040" w:rsidRDefault="00DA27B7" w:rsidP="00D7218D">
      <w:pPr>
        <w:jc w:val="center"/>
        <w:rPr>
          <w:rFonts w:ascii="Arial" w:hAnsi="Arial"/>
          <w:sz w:val="28"/>
          <w:szCs w:val="28"/>
        </w:rPr>
      </w:pPr>
      <w:r w:rsidRPr="00177040">
        <w:rPr>
          <w:rFonts w:ascii="Arial" w:hAnsi="Arial"/>
          <w:sz w:val="28"/>
          <w:szCs w:val="28"/>
        </w:rPr>
        <w:t xml:space="preserve">                                                                                     </w:t>
      </w:r>
      <w:hyperlink r:id="rId11" w:history="1">
        <w:r w:rsidRPr="00177040">
          <w:rPr>
            <w:rStyle w:val="Hyperlink"/>
            <w:rFonts w:ascii="Arial" w:hAnsi="Arial"/>
            <w:color w:val="auto"/>
            <w:sz w:val="28"/>
            <w:szCs w:val="28"/>
          </w:rPr>
          <w:t>www.mertonvision.org.uk</w:t>
        </w:r>
      </w:hyperlink>
    </w:p>
    <w:p w14:paraId="43891BD5" w14:textId="77777777" w:rsidR="00D7218D" w:rsidRPr="00177040" w:rsidRDefault="00D7218D" w:rsidP="00D7218D">
      <w:pPr>
        <w:pStyle w:val="BodyText2"/>
        <w:jc w:val="right"/>
        <w:rPr>
          <w:rFonts w:ascii="Arial" w:hAnsi="Arial" w:cs="Arial"/>
          <w:szCs w:val="28"/>
        </w:rPr>
      </w:pPr>
    </w:p>
    <w:p w14:paraId="7DFD8CF2" w14:textId="77777777" w:rsidR="00D7218D" w:rsidRPr="00177040" w:rsidRDefault="00D7218D" w:rsidP="00D7218D">
      <w:pPr>
        <w:pStyle w:val="BodyText2"/>
        <w:jc w:val="right"/>
        <w:rPr>
          <w:rFonts w:ascii="Arial" w:hAnsi="Arial" w:cs="Arial"/>
          <w:szCs w:val="28"/>
        </w:rPr>
      </w:pPr>
    </w:p>
    <w:p w14:paraId="03152690" w14:textId="77777777" w:rsidR="00D7218D" w:rsidRPr="00177040" w:rsidRDefault="00DA27B7" w:rsidP="00D7218D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sz w:val="28"/>
          <w:szCs w:val="28"/>
        </w:rPr>
        <w:t>An Independent Charity providing services,</w:t>
      </w:r>
    </w:p>
    <w:p w14:paraId="5D752586" w14:textId="77777777" w:rsidR="00D7218D" w:rsidRPr="00177040" w:rsidRDefault="00DA27B7" w:rsidP="00D7218D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sz w:val="28"/>
          <w:szCs w:val="28"/>
        </w:rPr>
        <w:t>Information and support to residents of Merton with a visual impairment</w:t>
      </w:r>
    </w:p>
    <w:p w14:paraId="722D5CE5" w14:textId="77777777" w:rsidR="00D7218D" w:rsidRPr="00177040" w:rsidRDefault="00D7218D" w:rsidP="00D7218D">
      <w:pPr>
        <w:spacing w:line="245" w:lineRule="exact"/>
        <w:rPr>
          <w:rFonts w:ascii="Arial" w:eastAsia="Times New Roman" w:hAnsi="Arial"/>
          <w:sz w:val="28"/>
          <w:szCs w:val="28"/>
        </w:rPr>
      </w:pPr>
    </w:p>
    <w:p w14:paraId="5151BE84" w14:textId="57F6C6E5" w:rsidR="00D7218D" w:rsidRPr="00177040" w:rsidRDefault="0025551F" w:rsidP="00D7218D">
      <w:pPr>
        <w:spacing w:line="245" w:lineRule="exact"/>
        <w:rPr>
          <w:rFonts w:ascii="Arial" w:eastAsia="Times New Roman" w:hAnsi="Arial"/>
          <w:sz w:val="28"/>
          <w:szCs w:val="28"/>
        </w:rPr>
      </w:pPr>
      <w:r>
        <w:rPr>
          <w:rFonts w:ascii="Arial" w:eastAsia="Times New Roman" w:hAnsi="Arial"/>
          <w:sz w:val="28"/>
          <w:szCs w:val="28"/>
        </w:rPr>
        <w:t>_______________________</w:t>
      </w:r>
      <w:r w:rsidR="00342D15">
        <w:rPr>
          <w:rFonts w:ascii="Arial" w:eastAsia="Times New Roman" w:hAnsi="Arial"/>
          <w:sz w:val="28"/>
          <w:szCs w:val="28"/>
        </w:rPr>
        <w:t>_________________________________________</w:t>
      </w:r>
      <w:r>
        <w:rPr>
          <w:rFonts w:ascii="Arial" w:eastAsia="Times New Roman" w:hAnsi="Arial"/>
          <w:sz w:val="28"/>
          <w:szCs w:val="28"/>
        </w:rPr>
        <w:t>_</w:t>
      </w:r>
    </w:p>
    <w:p w14:paraId="35585E85" w14:textId="1FACB965" w:rsidR="00342D15" w:rsidRPr="00342D15" w:rsidRDefault="00342D15" w:rsidP="00342D15">
      <w:pPr>
        <w:jc w:val="center"/>
        <w:rPr>
          <w:rFonts w:ascii="Arial" w:hAnsi="Arial"/>
          <w:b/>
          <w:bCs/>
          <w:sz w:val="40"/>
          <w:szCs w:val="40"/>
        </w:rPr>
      </w:pPr>
      <w:r w:rsidRPr="00342D15">
        <w:rPr>
          <w:rFonts w:ascii="Arial" w:hAnsi="Arial"/>
          <w:b/>
          <w:bCs/>
          <w:sz w:val="40"/>
          <w:szCs w:val="40"/>
        </w:rPr>
        <w:t xml:space="preserve">Job Description </w:t>
      </w:r>
    </w:p>
    <w:p w14:paraId="1A2EDD86" w14:textId="77777777" w:rsidR="00342D15" w:rsidRPr="00342D15" w:rsidRDefault="00342D15" w:rsidP="00342D15">
      <w:pPr>
        <w:ind w:left="720" w:hanging="360"/>
        <w:jc w:val="center"/>
        <w:rPr>
          <w:rFonts w:ascii="Arial" w:hAnsi="Arial"/>
          <w:b/>
          <w:bCs/>
          <w:sz w:val="40"/>
          <w:szCs w:val="40"/>
        </w:rPr>
      </w:pPr>
    </w:p>
    <w:p w14:paraId="61493E8D" w14:textId="2F4C5D86" w:rsidR="00342D15" w:rsidRPr="00342D15" w:rsidRDefault="005643F9" w:rsidP="00342D15">
      <w:pPr>
        <w:ind w:left="720" w:hanging="360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Community Outreach Activities Worker</w:t>
      </w:r>
    </w:p>
    <w:p w14:paraId="51F1955E" w14:textId="77777777" w:rsidR="00342D15" w:rsidRPr="00D55EAD" w:rsidRDefault="00342D15" w:rsidP="00342D15">
      <w:pPr>
        <w:ind w:left="720" w:hanging="360"/>
        <w:rPr>
          <w:rFonts w:ascii="Arial" w:hAnsi="Arial"/>
          <w:sz w:val="32"/>
          <w:szCs w:val="32"/>
        </w:rPr>
      </w:pPr>
    </w:p>
    <w:p w14:paraId="4ECFA287" w14:textId="77777777" w:rsidR="005643F9" w:rsidRPr="005643F9" w:rsidRDefault="005643F9" w:rsidP="005643F9">
      <w:pPr>
        <w:rPr>
          <w:rFonts w:ascii="Arial" w:hAnsi="Arial"/>
          <w:sz w:val="28"/>
          <w:szCs w:val="28"/>
          <w:lang w:eastAsia="en-US"/>
        </w:rPr>
      </w:pPr>
    </w:p>
    <w:p w14:paraId="0E9B013E" w14:textId="77777777" w:rsidR="005643F9" w:rsidRPr="005643F9" w:rsidRDefault="005643F9" w:rsidP="005643F9">
      <w:pPr>
        <w:rPr>
          <w:rFonts w:ascii="Arial" w:hAnsi="Arial"/>
          <w:sz w:val="32"/>
          <w:szCs w:val="32"/>
          <w:lang w:eastAsia="en-US"/>
        </w:rPr>
      </w:pPr>
      <w:r w:rsidRPr="005643F9">
        <w:rPr>
          <w:rFonts w:ascii="Arial" w:hAnsi="Arial"/>
          <w:sz w:val="32"/>
          <w:szCs w:val="32"/>
          <w:lang w:eastAsia="en-US"/>
        </w:rPr>
        <w:t xml:space="preserve">Job Purpose: </w:t>
      </w:r>
    </w:p>
    <w:p w14:paraId="52617FB2" w14:textId="77777777" w:rsidR="005643F9" w:rsidRPr="005643F9" w:rsidRDefault="005643F9" w:rsidP="005643F9">
      <w:pPr>
        <w:rPr>
          <w:rFonts w:ascii="Arial" w:hAnsi="Arial"/>
          <w:sz w:val="28"/>
          <w:szCs w:val="28"/>
          <w:lang w:eastAsia="en-US"/>
        </w:rPr>
      </w:pPr>
    </w:p>
    <w:p w14:paraId="6B8B6616" w14:textId="77777777" w:rsidR="005643F9" w:rsidRPr="005643F9" w:rsidRDefault="005643F9" w:rsidP="005643F9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32"/>
          <w:szCs w:val="32"/>
          <w:lang w:val="en-US" w:eastAsia="en-US"/>
        </w:rPr>
      </w:pPr>
      <w:r w:rsidRPr="005643F9">
        <w:rPr>
          <w:rFonts w:ascii="Arial" w:eastAsia="Times New Roman" w:hAnsi="Arial"/>
          <w:b/>
          <w:bCs/>
          <w:sz w:val="32"/>
          <w:szCs w:val="32"/>
          <w:u w:val="single"/>
          <w:lang w:val="en-US" w:eastAsia="en-US"/>
        </w:rPr>
        <w:t>Basic objectives of post</w:t>
      </w:r>
    </w:p>
    <w:p w14:paraId="5DD84D88" w14:textId="77777777" w:rsidR="005643F9" w:rsidRPr="005643F9" w:rsidRDefault="005643F9" w:rsidP="005643F9">
      <w:pPr>
        <w:rPr>
          <w:rFonts w:ascii="Arial" w:hAnsi="Arial"/>
          <w:sz w:val="28"/>
          <w:szCs w:val="28"/>
          <w:lang w:eastAsia="en-US"/>
        </w:rPr>
      </w:pPr>
      <w:r w:rsidRPr="005643F9">
        <w:rPr>
          <w:rFonts w:ascii="Arial" w:hAnsi="Arial"/>
          <w:sz w:val="28"/>
          <w:szCs w:val="28"/>
          <w:lang w:eastAsia="en-US"/>
        </w:rPr>
        <w:t>To develop social and peer support activities, and to promote the take-up of statutory and voluntary services for people in Merton with impaired vision. This project will focus on older people and those from Black and Minority Ethnic groups</w:t>
      </w:r>
    </w:p>
    <w:p w14:paraId="4E2337D7" w14:textId="77777777" w:rsidR="005643F9" w:rsidRPr="005643F9" w:rsidRDefault="005643F9" w:rsidP="005643F9">
      <w:pPr>
        <w:rPr>
          <w:rFonts w:ascii="Arial" w:hAnsi="Arial"/>
          <w:sz w:val="28"/>
          <w:szCs w:val="28"/>
          <w:lang w:eastAsia="en-US"/>
        </w:rPr>
      </w:pPr>
    </w:p>
    <w:p w14:paraId="3822205A" w14:textId="77777777" w:rsidR="005643F9" w:rsidRPr="005643F9" w:rsidRDefault="005643F9" w:rsidP="005643F9">
      <w:pPr>
        <w:rPr>
          <w:rFonts w:ascii="Arial" w:hAnsi="Arial"/>
          <w:b/>
          <w:bCs/>
          <w:sz w:val="32"/>
          <w:szCs w:val="32"/>
          <w:u w:val="single"/>
          <w:lang w:eastAsia="en-US"/>
        </w:rPr>
      </w:pPr>
      <w:r w:rsidRPr="005643F9">
        <w:rPr>
          <w:rFonts w:ascii="Arial" w:hAnsi="Arial"/>
          <w:b/>
          <w:bCs/>
          <w:sz w:val="32"/>
          <w:szCs w:val="32"/>
          <w:u w:val="single"/>
          <w:lang w:eastAsia="en-US"/>
        </w:rPr>
        <w:t>Duties and responsibilities</w:t>
      </w:r>
    </w:p>
    <w:p w14:paraId="103FF018" w14:textId="77777777" w:rsidR="005643F9" w:rsidRPr="005643F9" w:rsidRDefault="005643F9" w:rsidP="005643F9">
      <w:pPr>
        <w:rPr>
          <w:rFonts w:ascii="Arial" w:hAnsi="Arial"/>
          <w:sz w:val="28"/>
          <w:szCs w:val="28"/>
          <w:lang w:eastAsia="en-US"/>
        </w:rPr>
      </w:pPr>
    </w:p>
    <w:p w14:paraId="7FEA828F" w14:textId="77777777" w:rsidR="005643F9" w:rsidRPr="005643F9" w:rsidRDefault="005643F9" w:rsidP="005643F9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8"/>
          <w:szCs w:val="28"/>
          <w:lang w:eastAsia="en-US"/>
        </w:rPr>
      </w:pPr>
      <w:r w:rsidRPr="005643F9">
        <w:rPr>
          <w:rFonts w:ascii="Arial" w:hAnsi="Arial"/>
          <w:sz w:val="28"/>
          <w:szCs w:val="28"/>
          <w:lang w:eastAsia="en-US"/>
        </w:rPr>
        <w:t xml:space="preserve">To identify people in Merton with impaired vision who are not accessing services. Through person- centred led assessment identify needs and create an </w:t>
      </w:r>
      <w:proofErr w:type="gramStart"/>
      <w:r w:rsidRPr="005643F9">
        <w:rPr>
          <w:rFonts w:ascii="Arial" w:hAnsi="Arial"/>
          <w:sz w:val="28"/>
          <w:szCs w:val="28"/>
          <w:lang w:eastAsia="en-US"/>
        </w:rPr>
        <w:t>actions</w:t>
      </w:r>
      <w:proofErr w:type="gramEnd"/>
      <w:r w:rsidRPr="005643F9">
        <w:rPr>
          <w:rFonts w:ascii="Arial" w:hAnsi="Arial"/>
          <w:sz w:val="28"/>
          <w:szCs w:val="28"/>
          <w:lang w:eastAsia="en-US"/>
        </w:rPr>
        <w:t xml:space="preserve"> plans specific to individual’s needs.</w:t>
      </w:r>
    </w:p>
    <w:p w14:paraId="629FB0D7" w14:textId="77777777" w:rsidR="005643F9" w:rsidRPr="005643F9" w:rsidRDefault="005643F9" w:rsidP="005643F9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8"/>
          <w:szCs w:val="28"/>
          <w:lang w:eastAsia="en-US"/>
        </w:rPr>
      </w:pPr>
      <w:r w:rsidRPr="005643F9">
        <w:rPr>
          <w:rFonts w:ascii="Arial" w:hAnsi="Arial"/>
          <w:sz w:val="28"/>
          <w:szCs w:val="28"/>
          <w:lang w:eastAsia="en-US"/>
        </w:rPr>
        <w:t xml:space="preserve">To identify and organize community support groups and activities for people with a visual impairment around the London Borough of Merton (and Wandsworth). This will complement current activities at </w:t>
      </w:r>
      <w:proofErr w:type="spellStart"/>
      <w:r w:rsidRPr="005643F9">
        <w:rPr>
          <w:rFonts w:ascii="Arial" w:hAnsi="Arial"/>
          <w:sz w:val="28"/>
          <w:szCs w:val="28"/>
          <w:lang w:eastAsia="en-US"/>
        </w:rPr>
        <w:t>MertonVision</w:t>
      </w:r>
      <w:proofErr w:type="spellEnd"/>
      <w:r w:rsidRPr="005643F9">
        <w:rPr>
          <w:rFonts w:ascii="Arial" w:hAnsi="Arial"/>
          <w:sz w:val="28"/>
          <w:szCs w:val="28"/>
          <w:lang w:eastAsia="en-US"/>
        </w:rPr>
        <w:t xml:space="preserve"> and create new and current activities in new venues in the local community.</w:t>
      </w:r>
    </w:p>
    <w:p w14:paraId="235022EA" w14:textId="77777777" w:rsidR="005643F9" w:rsidRPr="005643F9" w:rsidRDefault="005643F9" w:rsidP="005643F9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8"/>
          <w:szCs w:val="28"/>
          <w:lang w:eastAsia="en-US"/>
        </w:rPr>
      </w:pPr>
      <w:r w:rsidRPr="005643F9">
        <w:rPr>
          <w:rFonts w:ascii="Arial" w:hAnsi="Arial"/>
          <w:sz w:val="28"/>
          <w:szCs w:val="28"/>
          <w:lang w:eastAsia="en-US"/>
        </w:rPr>
        <w:t xml:space="preserve">To develop links with statutory and voluntary agencies to raise awareness of the needs of people with a visual impairment and provide them with information about services available. </w:t>
      </w:r>
    </w:p>
    <w:p w14:paraId="545839AE" w14:textId="77777777" w:rsidR="005643F9" w:rsidRPr="005643F9" w:rsidRDefault="005643F9" w:rsidP="005643F9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8"/>
          <w:szCs w:val="28"/>
          <w:lang w:eastAsia="en-US"/>
        </w:rPr>
      </w:pPr>
      <w:r w:rsidRPr="005643F9">
        <w:rPr>
          <w:rFonts w:ascii="Arial" w:hAnsi="Arial"/>
          <w:sz w:val="28"/>
          <w:szCs w:val="28"/>
          <w:lang w:eastAsia="en-US"/>
        </w:rPr>
        <w:t>Encourage peer interaction with other local sight loss organisations across the SW London area.</w:t>
      </w:r>
    </w:p>
    <w:p w14:paraId="57A9BDC6" w14:textId="77777777" w:rsidR="005643F9" w:rsidRPr="005643F9" w:rsidRDefault="005643F9" w:rsidP="005643F9">
      <w:pPr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/>
          <w:sz w:val="28"/>
          <w:szCs w:val="28"/>
          <w:lang w:eastAsia="en-US"/>
        </w:rPr>
      </w:pPr>
      <w:r w:rsidRPr="005643F9">
        <w:rPr>
          <w:rFonts w:ascii="Arial" w:hAnsi="Arial"/>
          <w:sz w:val="28"/>
          <w:szCs w:val="28"/>
          <w:lang w:eastAsia="en-US"/>
        </w:rPr>
        <w:t>Support Volunteers to ensure activities are fully supervised and supported.</w:t>
      </w:r>
    </w:p>
    <w:p w14:paraId="25E22E8C" w14:textId="14AA12CC" w:rsidR="005643F9" w:rsidRPr="005643F9" w:rsidRDefault="005643F9" w:rsidP="005643F9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8"/>
          <w:szCs w:val="28"/>
          <w:lang w:eastAsia="en-US"/>
        </w:rPr>
      </w:pPr>
      <w:r w:rsidRPr="005643F9">
        <w:rPr>
          <w:rFonts w:ascii="Arial" w:hAnsi="Arial"/>
          <w:sz w:val="28"/>
          <w:szCs w:val="28"/>
          <w:lang w:eastAsia="en-US"/>
        </w:rPr>
        <w:t xml:space="preserve">Provide referral pathway to in-house or their support service organisations. </w:t>
      </w:r>
    </w:p>
    <w:p w14:paraId="5035CACE" w14:textId="661F7120" w:rsidR="00342D15" w:rsidRPr="00225E6B" w:rsidRDefault="005643F9" w:rsidP="005643F9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eastAsia="Times New Roman" w:hAnsi="Arial"/>
          <w:sz w:val="28"/>
          <w:szCs w:val="28"/>
        </w:rPr>
      </w:pPr>
      <w:r w:rsidRPr="005643F9">
        <w:rPr>
          <w:rFonts w:ascii="Arial" w:hAnsi="Arial"/>
          <w:sz w:val="28"/>
          <w:szCs w:val="28"/>
          <w:lang w:eastAsia="en-US"/>
        </w:rPr>
        <w:t>Facilitate Clients to access activities from local organisations, including sight loss awareness training for staff and Centre users and providing Route and orientation support to local Centre.</w:t>
      </w:r>
    </w:p>
    <w:p w14:paraId="2928A7D1" w14:textId="77777777" w:rsidR="00225E6B" w:rsidRDefault="00225E6B" w:rsidP="00225E6B">
      <w:pPr>
        <w:widowControl w:val="0"/>
        <w:autoSpaceDE w:val="0"/>
        <w:autoSpaceDN w:val="0"/>
        <w:adjustRightInd w:val="0"/>
        <w:contextualSpacing/>
        <w:rPr>
          <w:rFonts w:ascii="Arial" w:hAnsi="Arial"/>
          <w:sz w:val="28"/>
          <w:szCs w:val="28"/>
          <w:lang w:eastAsia="en-US"/>
        </w:rPr>
      </w:pPr>
    </w:p>
    <w:p w14:paraId="73A327D5" w14:textId="77777777" w:rsidR="00225E6B" w:rsidRDefault="00225E6B" w:rsidP="00225E6B">
      <w:pPr>
        <w:widowControl w:val="0"/>
        <w:autoSpaceDE w:val="0"/>
        <w:autoSpaceDN w:val="0"/>
        <w:adjustRightInd w:val="0"/>
        <w:contextualSpacing/>
        <w:rPr>
          <w:rFonts w:ascii="Arial" w:hAnsi="Arial"/>
          <w:sz w:val="28"/>
          <w:szCs w:val="28"/>
          <w:lang w:eastAsia="en-US"/>
        </w:rPr>
      </w:pPr>
    </w:p>
    <w:p w14:paraId="7BA0164B" w14:textId="47FF2454" w:rsidR="00225E6B" w:rsidRDefault="00225E6B" w:rsidP="00225E6B">
      <w:pPr>
        <w:widowControl w:val="0"/>
        <w:autoSpaceDE w:val="0"/>
        <w:autoSpaceDN w:val="0"/>
        <w:adjustRightInd w:val="0"/>
        <w:contextualSpacing/>
        <w:rPr>
          <w:rFonts w:ascii="Arial" w:hAnsi="Arial"/>
          <w:sz w:val="28"/>
          <w:szCs w:val="28"/>
          <w:lang w:eastAsia="en-US"/>
        </w:rPr>
      </w:pPr>
    </w:p>
    <w:p w14:paraId="332C47AA" w14:textId="77777777" w:rsidR="00225E6B" w:rsidRPr="00225E6B" w:rsidRDefault="00225E6B" w:rsidP="00225E6B">
      <w:pPr>
        <w:widowControl w:val="0"/>
        <w:autoSpaceDE w:val="0"/>
        <w:autoSpaceDN w:val="0"/>
        <w:adjustRightInd w:val="0"/>
        <w:contextualSpacing/>
        <w:rPr>
          <w:rFonts w:ascii="Arial" w:hAnsi="Arial"/>
          <w:sz w:val="28"/>
          <w:szCs w:val="28"/>
          <w:lang w:eastAsia="en-US"/>
        </w:rPr>
      </w:pPr>
    </w:p>
    <w:p w14:paraId="56D896B0" w14:textId="77777777" w:rsidR="00225E6B" w:rsidRPr="00225E6B" w:rsidRDefault="00225E6B" w:rsidP="00225E6B">
      <w:pPr>
        <w:keepNext/>
        <w:widowControl w:val="0"/>
        <w:autoSpaceDE w:val="0"/>
        <w:autoSpaceDN w:val="0"/>
        <w:adjustRightInd w:val="0"/>
        <w:outlineLvl w:val="2"/>
        <w:rPr>
          <w:rFonts w:ascii="Arial" w:eastAsia="Times New Roman" w:hAnsi="Arial"/>
          <w:b/>
          <w:sz w:val="32"/>
          <w:szCs w:val="32"/>
          <w:u w:val="single"/>
          <w:lang w:val="en-US" w:eastAsia="en-US"/>
        </w:rPr>
      </w:pPr>
      <w:r w:rsidRPr="00225E6B">
        <w:rPr>
          <w:rFonts w:ascii="Arial" w:eastAsia="Times New Roman" w:hAnsi="Arial"/>
          <w:b/>
          <w:sz w:val="32"/>
          <w:szCs w:val="32"/>
          <w:u w:val="single"/>
          <w:lang w:val="en-US" w:eastAsia="en-US"/>
        </w:rPr>
        <w:t>Person Specification</w:t>
      </w:r>
    </w:p>
    <w:p w14:paraId="4E19B5CA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</w:p>
    <w:p w14:paraId="4B5FF26E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This post requires excellent interpersonal skills.</w:t>
      </w:r>
    </w:p>
    <w:p w14:paraId="3AE43CF4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</w:p>
    <w:p w14:paraId="6103320F" w14:textId="77777777" w:rsidR="00225E6B" w:rsidRPr="00225E6B" w:rsidRDefault="00225E6B" w:rsidP="00225E6B">
      <w:pPr>
        <w:keepNext/>
        <w:widowControl w:val="0"/>
        <w:autoSpaceDE w:val="0"/>
        <w:autoSpaceDN w:val="0"/>
        <w:adjustRightInd w:val="0"/>
        <w:outlineLvl w:val="0"/>
        <w:rPr>
          <w:rFonts w:ascii="Arial" w:eastAsia="Times New Roman" w:hAnsi="Arial"/>
          <w:sz w:val="28"/>
          <w:szCs w:val="28"/>
          <w:u w:val="single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u w:val="single"/>
          <w:lang w:val="en-US" w:eastAsia="en-US"/>
        </w:rPr>
        <w:t>Skills</w:t>
      </w:r>
    </w:p>
    <w:p w14:paraId="52A445FC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</w:p>
    <w:p w14:paraId="031DBAE7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Essential</w:t>
      </w:r>
      <w:r w:rsidRPr="00225E6B">
        <w:rPr>
          <w:rFonts w:ascii="Arial" w:eastAsia="Times New Roman" w:hAnsi="Arial"/>
          <w:sz w:val="28"/>
          <w:szCs w:val="28"/>
          <w:lang w:val="en-US" w:eastAsia="en-US"/>
        </w:rPr>
        <w:tab/>
      </w:r>
    </w:p>
    <w:p w14:paraId="2697E80B" w14:textId="77777777" w:rsidR="00225E6B" w:rsidRPr="00225E6B" w:rsidRDefault="00225E6B" w:rsidP="00225E6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Experience of working closely with people from all sectors of the community, but </w:t>
      </w:r>
      <w:proofErr w:type="gramStart"/>
      <w:r w:rsidRPr="00225E6B">
        <w:rPr>
          <w:rFonts w:ascii="Arial" w:eastAsia="Times New Roman" w:hAnsi="Arial"/>
          <w:sz w:val="28"/>
          <w:szCs w:val="28"/>
          <w:lang w:val="en-US" w:eastAsia="en-US"/>
        </w:rPr>
        <w:t>in particular to</w:t>
      </w:r>
      <w:proofErr w:type="gramEnd"/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 </w:t>
      </w:r>
      <w:proofErr w:type="gramStart"/>
      <w:r w:rsidRPr="00225E6B">
        <w:rPr>
          <w:rFonts w:ascii="Arial" w:eastAsia="Times New Roman" w:hAnsi="Arial"/>
          <w:sz w:val="28"/>
          <w:szCs w:val="28"/>
          <w:lang w:val="en-US" w:eastAsia="en-US"/>
        </w:rPr>
        <w:t>have an understanding of</w:t>
      </w:r>
      <w:proofErr w:type="gramEnd"/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 the cultural needs of people from Black and Minority Ethnic groups.</w:t>
      </w:r>
    </w:p>
    <w:p w14:paraId="2CADA359" w14:textId="77777777" w:rsidR="00225E6B" w:rsidRPr="00225E6B" w:rsidRDefault="00225E6B" w:rsidP="00225E6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Experience of setting up activities and/or support groups.</w:t>
      </w:r>
    </w:p>
    <w:p w14:paraId="1C606467" w14:textId="77777777" w:rsidR="00225E6B" w:rsidRPr="00225E6B" w:rsidRDefault="00225E6B" w:rsidP="00225E6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Ability to communicate well verbally and in writing.</w:t>
      </w:r>
    </w:p>
    <w:p w14:paraId="38F87971" w14:textId="77777777" w:rsidR="00225E6B" w:rsidRPr="00225E6B" w:rsidRDefault="00225E6B" w:rsidP="00225E6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Good </w:t>
      </w:r>
      <w:proofErr w:type="spellStart"/>
      <w:r w:rsidRPr="00225E6B">
        <w:rPr>
          <w:rFonts w:ascii="Arial" w:eastAsia="Times New Roman" w:hAnsi="Arial"/>
          <w:sz w:val="28"/>
          <w:szCs w:val="28"/>
          <w:lang w:val="en-US" w:eastAsia="en-US"/>
        </w:rPr>
        <w:t>organisational</w:t>
      </w:r>
      <w:proofErr w:type="spellEnd"/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 skills.</w:t>
      </w:r>
    </w:p>
    <w:p w14:paraId="2F57BC78" w14:textId="77777777" w:rsidR="00225E6B" w:rsidRPr="00225E6B" w:rsidRDefault="00225E6B" w:rsidP="00225E6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Basic computer skills such as word processing, data input, file storage and retrieval.</w:t>
      </w:r>
    </w:p>
    <w:p w14:paraId="53E607F5" w14:textId="77777777" w:rsidR="00225E6B" w:rsidRPr="00225E6B" w:rsidRDefault="00225E6B" w:rsidP="00225E6B">
      <w:pPr>
        <w:autoSpaceDN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Desirable </w:t>
      </w:r>
    </w:p>
    <w:p w14:paraId="3ACC1CF8" w14:textId="77777777" w:rsidR="00225E6B" w:rsidRPr="00225E6B" w:rsidRDefault="00225E6B" w:rsidP="00225E6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Knowledge of the impact of visual impairment. </w:t>
      </w:r>
    </w:p>
    <w:p w14:paraId="43801D33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</w:p>
    <w:p w14:paraId="24ED15D4" w14:textId="77777777" w:rsidR="00225E6B" w:rsidRPr="00225E6B" w:rsidRDefault="00225E6B" w:rsidP="00225E6B">
      <w:pPr>
        <w:keepNext/>
        <w:widowControl w:val="0"/>
        <w:autoSpaceDE w:val="0"/>
        <w:autoSpaceDN w:val="0"/>
        <w:adjustRightInd w:val="0"/>
        <w:outlineLvl w:val="2"/>
        <w:rPr>
          <w:rFonts w:ascii="Arial" w:eastAsia="Times New Roman" w:hAnsi="Arial"/>
          <w:bCs/>
          <w:sz w:val="28"/>
          <w:szCs w:val="28"/>
          <w:u w:val="single"/>
          <w:lang w:val="en-US" w:eastAsia="en-US"/>
        </w:rPr>
      </w:pPr>
      <w:r w:rsidRPr="00225E6B">
        <w:rPr>
          <w:rFonts w:ascii="Arial" w:eastAsia="Times New Roman" w:hAnsi="Arial"/>
          <w:bCs/>
          <w:sz w:val="28"/>
          <w:szCs w:val="28"/>
          <w:u w:val="single"/>
          <w:lang w:val="en-US" w:eastAsia="en-US"/>
        </w:rPr>
        <w:t>Personal</w:t>
      </w:r>
    </w:p>
    <w:p w14:paraId="366B39DC" w14:textId="77777777" w:rsidR="00225E6B" w:rsidRPr="00225E6B" w:rsidRDefault="00225E6B" w:rsidP="00225E6B">
      <w:pPr>
        <w:autoSpaceDN w:val="0"/>
        <w:rPr>
          <w:rFonts w:ascii="Arial" w:eastAsia="Times New Roman" w:hAnsi="Arial"/>
          <w:sz w:val="28"/>
          <w:szCs w:val="28"/>
          <w:lang w:val="en-US" w:eastAsia="en-US"/>
        </w:rPr>
      </w:pPr>
    </w:p>
    <w:p w14:paraId="4A979094" w14:textId="77777777" w:rsidR="00225E6B" w:rsidRPr="00225E6B" w:rsidRDefault="00225E6B" w:rsidP="00225E6B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Able to understand and make a commitment to a code of confidentiality. </w:t>
      </w:r>
    </w:p>
    <w:p w14:paraId="33924792" w14:textId="5B848F95" w:rsidR="00225E6B" w:rsidRPr="00225E6B" w:rsidRDefault="00225E6B" w:rsidP="00225E6B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A mature self-motivated and confident person able to relate well to people with </w:t>
      </w:r>
      <w:proofErr w:type="gramStart"/>
      <w:r w:rsidRPr="00225E6B">
        <w:rPr>
          <w:rFonts w:ascii="Arial" w:eastAsia="Times New Roman" w:hAnsi="Arial"/>
          <w:sz w:val="28"/>
          <w:szCs w:val="28"/>
          <w:lang w:val="en-US" w:eastAsia="en-US"/>
        </w:rPr>
        <w:t>a</w:t>
      </w:r>
      <w:r>
        <w:rPr>
          <w:rFonts w:ascii="Arial" w:eastAsia="Times New Roman" w:hAnsi="Arial"/>
          <w:sz w:val="28"/>
          <w:szCs w:val="28"/>
          <w:lang w:val="en-US" w:eastAsia="en-US"/>
        </w:rPr>
        <w:t xml:space="preserve"> </w:t>
      </w:r>
      <w:r w:rsidRPr="00225E6B">
        <w:rPr>
          <w:rFonts w:ascii="Arial" w:eastAsia="Times New Roman" w:hAnsi="Arial"/>
          <w:sz w:val="28"/>
          <w:szCs w:val="28"/>
          <w:lang w:val="en-US" w:eastAsia="en-US"/>
        </w:rPr>
        <w:t>visual</w:t>
      </w:r>
      <w:proofErr w:type="gramEnd"/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 impairment, older people and those from diverse cultures.</w:t>
      </w:r>
    </w:p>
    <w:p w14:paraId="0DD082A9" w14:textId="77777777" w:rsidR="00225E6B" w:rsidRPr="00225E6B" w:rsidRDefault="00225E6B" w:rsidP="00225E6B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To participate in all aspects of the job to meet the needs of people with </w:t>
      </w:r>
      <w:proofErr w:type="gramStart"/>
      <w:r w:rsidRPr="00225E6B">
        <w:rPr>
          <w:rFonts w:ascii="Arial" w:eastAsia="Times New Roman" w:hAnsi="Arial"/>
          <w:sz w:val="28"/>
          <w:szCs w:val="28"/>
          <w:lang w:val="en-US" w:eastAsia="en-US"/>
        </w:rPr>
        <w:t>a visual</w:t>
      </w:r>
      <w:proofErr w:type="gramEnd"/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 impairment. </w:t>
      </w:r>
    </w:p>
    <w:p w14:paraId="13313FF9" w14:textId="77777777" w:rsidR="00225E6B" w:rsidRPr="00225E6B" w:rsidRDefault="00225E6B" w:rsidP="00225E6B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The ability to work well and proactively within a small team. </w:t>
      </w:r>
    </w:p>
    <w:p w14:paraId="636FFE3C" w14:textId="77777777" w:rsidR="00225E6B" w:rsidRPr="00225E6B" w:rsidRDefault="00225E6B" w:rsidP="00225E6B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Ability to handle difficult situations calmly.</w:t>
      </w:r>
    </w:p>
    <w:p w14:paraId="5A792846" w14:textId="77777777" w:rsidR="00225E6B" w:rsidRPr="00225E6B" w:rsidRDefault="00225E6B" w:rsidP="00225E6B">
      <w:pPr>
        <w:autoSpaceDN w:val="0"/>
        <w:ind w:left="360"/>
        <w:rPr>
          <w:rFonts w:ascii="Arial" w:eastAsia="Times New Roman" w:hAnsi="Arial"/>
          <w:sz w:val="28"/>
          <w:szCs w:val="28"/>
          <w:lang w:val="en-US" w:eastAsia="en-US"/>
        </w:rPr>
      </w:pPr>
    </w:p>
    <w:p w14:paraId="750AF585" w14:textId="77777777" w:rsidR="00225E6B" w:rsidRPr="00225E6B" w:rsidRDefault="00225E6B" w:rsidP="00225E6B">
      <w:pPr>
        <w:keepNext/>
        <w:widowControl w:val="0"/>
        <w:autoSpaceDE w:val="0"/>
        <w:autoSpaceDN w:val="0"/>
        <w:adjustRightInd w:val="0"/>
        <w:outlineLvl w:val="0"/>
        <w:rPr>
          <w:rFonts w:ascii="Arial" w:eastAsia="Times New Roman" w:hAnsi="Arial"/>
          <w:sz w:val="28"/>
          <w:szCs w:val="28"/>
          <w:u w:val="single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u w:val="single"/>
          <w:lang w:val="en-US" w:eastAsia="en-US"/>
        </w:rPr>
        <w:t>Special requirements</w:t>
      </w:r>
    </w:p>
    <w:p w14:paraId="4079E554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1F5FA4A7" w14:textId="77777777" w:rsidR="00225E6B" w:rsidRPr="00225E6B" w:rsidRDefault="00225E6B" w:rsidP="00225E6B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The post holder will be expected to work flexible hours according to the needs of the service. This will include some evenings and weekends.</w:t>
      </w:r>
    </w:p>
    <w:p w14:paraId="333C6C0B" w14:textId="77777777" w:rsidR="00225E6B" w:rsidRPr="00225E6B" w:rsidRDefault="00225E6B" w:rsidP="00225E6B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The post involves a good knowledge of the borough and the ability to travel around the borough independently.</w:t>
      </w:r>
    </w:p>
    <w:p w14:paraId="30099F83" w14:textId="77777777" w:rsidR="00225E6B" w:rsidRPr="00225E6B" w:rsidRDefault="00225E6B" w:rsidP="00225E6B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>This post is subject to an enhanced CRB check.</w:t>
      </w:r>
    </w:p>
    <w:p w14:paraId="7C39434C" w14:textId="77777777" w:rsidR="00225E6B" w:rsidRPr="00225E6B" w:rsidRDefault="00225E6B" w:rsidP="00225E6B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</w:p>
    <w:p w14:paraId="0045BD1C" w14:textId="77777777" w:rsidR="00225E6B" w:rsidRPr="00225E6B" w:rsidRDefault="00225E6B" w:rsidP="00225E6B">
      <w:pPr>
        <w:widowControl w:val="0"/>
        <w:autoSpaceDE w:val="0"/>
        <w:autoSpaceDN w:val="0"/>
        <w:adjustRightInd w:val="0"/>
        <w:contextualSpacing/>
        <w:rPr>
          <w:rFonts w:ascii="Arial" w:hAnsi="Arial"/>
          <w:sz w:val="28"/>
          <w:szCs w:val="28"/>
          <w:lang w:eastAsia="en-US"/>
        </w:rPr>
      </w:pPr>
    </w:p>
    <w:p w14:paraId="29D6195E" w14:textId="77777777" w:rsidR="00225E6B" w:rsidRPr="005643F9" w:rsidRDefault="00225E6B" w:rsidP="00225E6B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/>
          <w:sz w:val="28"/>
          <w:szCs w:val="28"/>
        </w:rPr>
      </w:pPr>
    </w:p>
    <w:sectPr w:rsidR="00225E6B" w:rsidRPr="005643F9" w:rsidSect="001770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F0B4" w14:textId="77777777" w:rsidR="00FF7BEE" w:rsidRDefault="00FF7BEE" w:rsidP="00342D15">
      <w:r>
        <w:separator/>
      </w:r>
    </w:p>
  </w:endnote>
  <w:endnote w:type="continuationSeparator" w:id="0">
    <w:p w14:paraId="36707352" w14:textId="77777777" w:rsidR="00FF7BEE" w:rsidRDefault="00FF7BEE" w:rsidP="003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56FE" w14:textId="77777777" w:rsidR="00FF7BEE" w:rsidRDefault="00FF7BEE" w:rsidP="00342D15">
      <w:r>
        <w:separator/>
      </w:r>
    </w:p>
  </w:footnote>
  <w:footnote w:type="continuationSeparator" w:id="0">
    <w:p w14:paraId="567257F8" w14:textId="77777777" w:rsidR="00FF7BEE" w:rsidRDefault="00FF7BEE" w:rsidP="0034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7ED7AA"/>
    <w:lvl w:ilvl="0" w:tplc="436CF9D8">
      <w:start w:val="1"/>
      <w:numFmt w:val="bullet"/>
      <w:lvlText w:val="•"/>
      <w:lvlJc w:val="left"/>
    </w:lvl>
    <w:lvl w:ilvl="1" w:tplc="83AA920C">
      <w:start w:val="1"/>
      <w:numFmt w:val="bullet"/>
      <w:lvlText w:val=""/>
      <w:lvlJc w:val="left"/>
    </w:lvl>
    <w:lvl w:ilvl="2" w:tplc="5E4E6F9C">
      <w:start w:val="1"/>
      <w:numFmt w:val="bullet"/>
      <w:lvlText w:val=""/>
      <w:lvlJc w:val="left"/>
    </w:lvl>
    <w:lvl w:ilvl="3" w:tplc="34F4C86E">
      <w:start w:val="1"/>
      <w:numFmt w:val="bullet"/>
      <w:lvlText w:val=""/>
      <w:lvlJc w:val="left"/>
    </w:lvl>
    <w:lvl w:ilvl="4" w:tplc="D24653F2">
      <w:start w:val="1"/>
      <w:numFmt w:val="bullet"/>
      <w:lvlText w:val=""/>
      <w:lvlJc w:val="left"/>
    </w:lvl>
    <w:lvl w:ilvl="5" w:tplc="C00063EC">
      <w:start w:val="1"/>
      <w:numFmt w:val="bullet"/>
      <w:lvlText w:val=""/>
      <w:lvlJc w:val="left"/>
    </w:lvl>
    <w:lvl w:ilvl="6" w:tplc="E86AE25E">
      <w:start w:val="1"/>
      <w:numFmt w:val="bullet"/>
      <w:lvlText w:val=""/>
      <w:lvlJc w:val="left"/>
    </w:lvl>
    <w:lvl w:ilvl="7" w:tplc="F3EEA3D2">
      <w:start w:val="1"/>
      <w:numFmt w:val="bullet"/>
      <w:lvlText w:val=""/>
      <w:lvlJc w:val="left"/>
    </w:lvl>
    <w:lvl w:ilvl="8" w:tplc="16B46AB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D98209C6">
      <w:start w:val="1"/>
      <w:numFmt w:val="decimal"/>
      <w:lvlText w:val="%1."/>
      <w:lvlJc w:val="left"/>
    </w:lvl>
    <w:lvl w:ilvl="1" w:tplc="6F0A5C1E">
      <w:start w:val="1"/>
      <w:numFmt w:val="bullet"/>
      <w:lvlText w:val=""/>
      <w:lvlJc w:val="left"/>
    </w:lvl>
    <w:lvl w:ilvl="2" w:tplc="59A21836">
      <w:start w:val="1"/>
      <w:numFmt w:val="bullet"/>
      <w:lvlText w:val=""/>
      <w:lvlJc w:val="left"/>
    </w:lvl>
    <w:lvl w:ilvl="3" w:tplc="2F52C6C0">
      <w:start w:val="1"/>
      <w:numFmt w:val="bullet"/>
      <w:lvlText w:val=""/>
      <w:lvlJc w:val="left"/>
    </w:lvl>
    <w:lvl w:ilvl="4" w:tplc="5E8C79EC">
      <w:start w:val="1"/>
      <w:numFmt w:val="bullet"/>
      <w:lvlText w:val=""/>
      <w:lvlJc w:val="left"/>
    </w:lvl>
    <w:lvl w:ilvl="5" w:tplc="F306EB10">
      <w:start w:val="1"/>
      <w:numFmt w:val="bullet"/>
      <w:lvlText w:val=""/>
      <w:lvlJc w:val="left"/>
    </w:lvl>
    <w:lvl w:ilvl="6" w:tplc="60F28B76">
      <w:start w:val="1"/>
      <w:numFmt w:val="bullet"/>
      <w:lvlText w:val=""/>
      <w:lvlJc w:val="left"/>
    </w:lvl>
    <w:lvl w:ilvl="7" w:tplc="B0D462C0">
      <w:start w:val="1"/>
      <w:numFmt w:val="bullet"/>
      <w:lvlText w:val=""/>
      <w:lvlJc w:val="left"/>
    </w:lvl>
    <w:lvl w:ilvl="8" w:tplc="CBE82A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A08EDBB6">
      <w:start w:val="1"/>
      <w:numFmt w:val="decimal"/>
      <w:lvlText w:val="%1."/>
      <w:lvlJc w:val="left"/>
    </w:lvl>
    <w:lvl w:ilvl="1" w:tplc="7AF8F8EE">
      <w:start w:val="1"/>
      <w:numFmt w:val="bullet"/>
      <w:lvlText w:val=""/>
      <w:lvlJc w:val="left"/>
    </w:lvl>
    <w:lvl w:ilvl="2" w:tplc="6C6A9570">
      <w:start w:val="1"/>
      <w:numFmt w:val="bullet"/>
      <w:lvlText w:val=""/>
      <w:lvlJc w:val="left"/>
    </w:lvl>
    <w:lvl w:ilvl="3" w:tplc="6C28C3EC">
      <w:start w:val="1"/>
      <w:numFmt w:val="bullet"/>
      <w:lvlText w:val=""/>
      <w:lvlJc w:val="left"/>
    </w:lvl>
    <w:lvl w:ilvl="4" w:tplc="CB7E1844">
      <w:start w:val="1"/>
      <w:numFmt w:val="bullet"/>
      <w:lvlText w:val=""/>
      <w:lvlJc w:val="left"/>
    </w:lvl>
    <w:lvl w:ilvl="5" w:tplc="6BBA5886">
      <w:start w:val="1"/>
      <w:numFmt w:val="bullet"/>
      <w:lvlText w:val=""/>
      <w:lvlJc w:val="left"/>
    </w:lvl>
    <w:lvl w:ilvl="6" w:tplc="835A93C2">
      <w:start w:val="1"/>
      <w:numFmt w:val="bullet"/>
      <w:lvlText w:val=""/>
      <w:lvlJc w:val="left"/>
    </w:lvl>
    <w:lvl w:ilvl="7" w:tplc="FA32F478">
      <w:start w:val="1"/>
      <w:numFmt w:val="bullet"/>
      <w:lvlText w:val=""/>
      <w:lvlJc w:val="left"/>
    </w:lvl>
    <w:lvl w:ilvl="8" w:tplc="37B218B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4F5039AA">
      <w:start w:val="1"/>
      <w:numFmt w:val="decimal"/>
      <w:lvlText w:val="%1."/>
      <w:lvlJc w:val="left"/>
    </w:lvl>
    <w:lvl w:ilvl="1" w:tplc="954614A6">
      <w:start w:val="1"/>
      <w:numFmt w:val="decimal"/>
      <w:lvlText w:val="%2."/>
      <w:lvlJc w:val="left"/>
    </w:lvl>
    <w:lvl w:ilvl="2" w:tplc="84CAB5BC">
      <w:start w:val="1"/>
      <w:numFmt w:val="bullet"/>
      <w:lvlText w:val=""/>
      <w:lvlJc w:val="left"/>
    </w:lvl>
    <w:lvl w:ilvl="3" w:tplc="A0AA1486">
      <w:start w:val="1"/>
      <w:numFmt w:val="bullet"/>
      <w:lvlText w:val=""/>
      <w:lvlJc w:val="left"/>
    </w:lvl>
    <w:lvl w:ilvl="4" w:tplc="A86CCE3C">
      <w:start w:val="1"/>
      <w:numFmt w:val="bullet"/>
      <w:lvlText w:val=""/>
      <w:lvlJc w:val="left"/>
    </w:lvl>
    <w:lvl w:ilvl="5" w:tplc="70CEED70">
      <w:start w:val="1"/>
      <w:numFmt w:val="bullet"/>
      <w:lvlText w:val=""/>
      <w:lvlJc w:val="left"/>
    </w:lvl>
    <w:lvl w:ilvl="6" w:tplc="78F02E36">
      <w:start w:val="1"/>
      <w:numFmt w:val="bullet"/>
      <w:lvlText w:val=""/>
      <w:lvlJc w:val="left"/>
    </w:lvl>
    <w:lvl w:ilvl="7" w:tplc="33C688D8">
      <w:start w:val="1"/>
      <w:numFmt w:val="bullet"/>
      <w:lvlText w:val=""/>
      <w:lvlJc w:val="left"/>
    </w:lvl>
    <w:lvl w:ilvl="8" w:tplc="438815E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E04AFF28">
      <w:start w:val="1"/>
      <w:numFmt w:val="bullet"/>
      <w:lvlText w:val="•"/>
      <w:lvlJc w:val="left"/>
    </w:lvl>
    <w:lvl w:ilvl="1" w:tplc="52448DA8">
      <w:start w:val="1"/>
      <w:numFmt w:val="bullet"/>
      <w:lvlText w:val=""/>
      <w:lvlJc w:val="left"/>
    </w:lvl>
    <w:lvl w:ilvl="2" w:tplc="EEAA89BC">
      <w:start w:val="1"/>
      <w:numFmt w:val="bullet"/>
      <w:lvlText w:val=""/>
      <w:lvlJc w:val="left"/>
    </w:lvl>
    <w:lvl w:ilvl="3" w:tplc="53A0B6AA">
      <w:start w:val="1"/>
      <w:numFmt w:val="bullet"/>
      <w:lvlText w:val=""/>
      <w:lvlJc w:val="left"/>
    </w:lvl>
    <w:lvl w:ilvl="4" w:tplc="0F9050AC">
      <w:start w:val="1"/>
      <w:numFmt w:val="bullet"/>
      <w:lvlText w:val=""/>
      <w:lvlJc w:val="left"/>
    </w:lvl>
    <w:lvl w:ilvl="5" w:tplc="377861FC">
      <w:start w:val="1"/>
      <w:numFmt w:val="bullet"/>
      <w:lvlText w:val=""/>
      <w:lvlJc w:val="left"/>
    </w:lvl>
    <w:lvl w:ilvl="6" w:tplc="90D82D0C">
      <w:start w:val="1"/>
      <w:numFmt w:val="bullet"/>
      <w:lvlText w:val=""/>
      <w:lvlJc w:val="left"/>
    </w:lvl>
    <w:lvl w:ilvl="7" w:tplc="9DEE4464">
      <w:start w:val="1"/>
      <w:numFmt w:val="bullet"/>
      <w:lvlText w:val=""/>
      <w:lvlJc w:val="left"/>
    </w:lvl>
    <w:lvl w:ilvl="8" w:tplc="3718DD2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2D20B5C">
      <w:start w:val="1"/>
      <w:numFmt w:val="bullet"/>
      <w:lvlText w:val="•"/>
      <w:lvlJc w:val="left"/>
    </w:lvl>
    <w:lvl w:ilvl="1" w:tplc="218C80AC">
      <w:start w:val="1"/>
      <w:numFmt w:val="bullet"/>
      <w:lvlText w:val=""/>
      <w:lvlJc w:val="left"/>
    </w:lvl>
    <w:lvl w:ilvl="2" w:tplc="ABC67900">
      <w:start w:val="1"/>
      <w:numFmt w:val="bullet"/>
      <w:lvlText w:val=""/>
      <w:lvlJc w:val="left"/>
    </w:lvl>
    <w:lvl w:ilvl="3" w:tplc="83805126">
      <w:start w:val="1"/>
      <w:numFmt w:val="bullet"/>
      <w:lvlText w:val=""/>
      <w:lvlJc w:val="left"/>
    </w:lvl>
    <w:lvl w:ilvl="4" w:tplc="A590F6D6">
      <w:start w:val="1"/>
      <w:numFmt w:val="bullet"/>
      <w:lvlText w:val=""/>
      <w:lvlJc w:val="left"/>
    </w:lvl>
    <w:lvl w:ilvl="5" w:tplc="33CC9244">
      <w:start w:val="1"/>
      <w:numFmt w:val="bullet"/>
      <w:lvlText w:val=""/>
      <w:lvlJc w:val="left"/>
    </w:lvl>
    <w:lvl w:ilvl="6" w:tplc="D236F410">
      <w:start w:val="1"/>
      <w:numFmt w:val="bullet"/>
      <w:lvlText w:val=""/>
      <w:lvlJc w:val="left"/>
    </w:lvl>
    <w:lvl w:ilvl="7" w:tplc="AF365B0A">
      <w:start w:val="1"/>
      <w:numFmt w:val="bullet"/>
      <w:lvlText w:val=""/>
      <w:lvlJc w:val="left"/>
    </w:lvl>
    <w:lvl w:ilvl="8" w:tplc="FAF630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3A0069F4">
      <w:start w:val="1"/>
      <w:numFmt w:val="bullet"/>
      <w:lvlText w:val="•"/>
      <w:lvlJc w:val="left"/>
    </w:lvl>
    <w:lvl w:ilvl="1" w:tplc="56D219C2">
      <w:start w:val="1"/>
      <w:numFmt w:val="bullet"/>
      <w:lvlText w:val=""/>
      <w:lvlJc w:val="left"/>
    </w:lvl>
    <w:lvl w:ilvl="2" w:tplc="7876CBD8">
      <w:start w:val="1"/>
      <w:numFmt w:val="bullet"/>
      <w:lvlText w:val=""/>
      <w:lvlJc w:val="left"/>
    </w:lvl>
    <w:lvl w:ilvl="3" w:tplc="D51AFD0E">
      <w:start w:val="1"/>
      <w:numFmt w:val="bullet"/>
      <w:lvlText w:val=""/>
      <w:lvlJc w:val="left"/>
    </w:lvl>
    <w:lvl w:ilvl="4" w:tplc="A8EC131E">
      <w:start w:val="1"/>
      <w:numFmt w:val="bullet"/>
      <w:lvlText w:val=""/>
      <w:lvlJc w:val="left"/>
    </w:lvl>
    <w:lvl w:ilvl="5" w:tplc="B458426A">
      <w:start w:val="1"/>
      <w:numFmt w:val="bullet"/>
      <w:lvlText w:val=""/>
      <w:lvlJc w:val="left"/>
    </w:lvl>
    <w:lvl w:ilvl="6" w:tplc="2BDE44EC">
      <w:start w:val="1"/>
      <w:numFmt w:val="bullet"/>
      <w:lvlText w:val=""/>
      <w:lvlJc w:val="left"/>
    </w:lvl>
    <w:lvl w:ilvl="7" w:tplc="8ADED6A6">
      <w:start w:val="1"/>
      <w:numFmt w:val="bullet"/>
      <w:lvlText w:val=""/>
      <w:lvlJc w:val="left"/>
    </w:lvl>
    <w:lvl w:ilvl="8" w:tplc="3F761C9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F7C4E2DE">
      <w:start w:val="1"/>
      <w:numFmt w:val="decimal"/>
      <w:lvlText w:val="%1."/>
      <w:lvlJc w:val="left"/>
    </w:lvl>
    <w:lvl w:ilvl="1" w:tplc="0DF48694">
      <w:start w:val="1"/>
      <w:numFmt w:val="bullet"/>
      <w:lvlText w:val=""/>
      <w:lvlJc w:val="left"/>
    </w:lvl>
    <w:lvl w:ilvl="2" w:tplc="7AD0DA7C">
      <w:start w:val="1"/>
      <w:numFmt w:val="bullet"/>
      <w:lvlText w:val=""/>
      <w:lvlJc w:val="left"/>
    </w:lvl>
    <w:lvl w:ilvl="3" w:tplc="758CE668">
      <w:start w:val="1"/>
      <w:numFmt w:val="bullet"/>
      <w:lvlText w:val=""/>
      <w:lvlJc w:val="left"/>
    </w:lvl>
    <w:lvl w:ilvl="4" w:tplc="A62698EA">
      <w:start w:val="1"/>
      <w:numFmt w:val="bullet"/>
      <w:lvlText w:val=""/>
      <w:lvlJc w:val="left"/>
    </w:lvl>
    <w:lvl w:ilvl="5" w:tplc="BFEC4C76">
      <w:start w:val="1"/>
      <w:numFmt w:val="bullet"/>
      <w:lvlText w:val=""/>
      <w:lvlJc w:val="left"/>
    </w:lvl>
    <w:lvl w:ilvl="6" w:tplc="CA302DD0">
      <w:start w:val="1"/>
      <w:numFmt w:val="bullet"/>
      <w:lvlText w:val=""/>
      <w:lvlJc w:val="left"/>
    </w:lvl>
    <w:lvl w:ilvl="7" w:tplc="CA50EA62">
      <w:start w:val="1"/>
      <w:numFmt w:val="bullet"/>
      <w:lvlText w:val=""/>
      <w:lvlJc w:val="left"/>
    </w:lvl>
    <w:lvl w:ilvl="8" w:tplc="40161F8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6D2A5976">
      <w:start w:val="1"/>
      <w:numFmt w:val="bullet"/>
      <w:lvlText w:val="▪"/>
      <w:lvlJc w:val="left"/>
    </w:lvl>
    <w:lvl w:ilvl="1" w:tplc="803E5A36">
      <w:start w:val="1"/>
      <w:numFmt w:val="bullet"/>
      <w:lvlText w:val=""/>
      <w:lvlJc w:val="left"/>
    </w:lvl>
    <w:lvl w:ilvl="2" w:tplc="445AA684">
      <w:start w:val="1"/>
      <w:numFmt w:val="bullet"/>
      <w:lvlText w:val=""/>
      <w:lvlJc w:val="left"/>
    </w:lvl>
    <w:lvl w:ilvl="3" w:tplc="80A6CD04">
      <w:start w:val="1"/>
      <w:numFmt w:val="bullet"/>
      <w:lvlText w:val=""/>
      <w:lvlJc w:val="left"/>
    </w:lvl>
    <w:lvl w:ilvl="4" w:tplc="9D9E4BC8">
      <w:start w:val="1"/>
      <w:numFmt w:val="bullet"/>
      <w:lvlText w:val=""/>
      <w:lvlJc w:val="left"/>
    </w:lvl>
    <w:lvl w:ilvl="5" w:tplc="A40608C0">
      <w:start w:val="1"/>
      <w:numFmt w:val="bullet"/>
      <w:lvlText w:val=""/>
      <w:lvlJc w:val="left"/>
    </w:lvl>
    <w:lvl w:ilvl="6" w:tplc="0900966C">
      <w:start w:val="1"/>
      <w:numFmt w:val="bullet"/>
      <w:lvlText w:val=""/>
      <w:lvlJc w:val="left"/>
    </w:lvl>
    <w:lvl w:ilvl="7" w:tplc="446A22CA">
      <w:start w:val="1"/>
      <w:numFmt w:val="bullet"/>
      <w:lvlText w:val=""/>
      <w:lvlJc w:val="left"/>
    </w:lvl>
    <w:lvl w:ilvl="8" w:tplc="02165B2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21AAFD0E">
      <w:start w:val="1"/>
      <w:numFmt w:val="bullet"/>
      <w:lvlText w:val="▪"/>
      <w:lvlJc w:val="left"/>
    </w:lvl>
    <w:lvl w:ilvl="1" w:tplc="C11A8A52">
      <w:start w:val="1"/>
      <w:numFmt w:val="bullet"/>
      <w:lvlText w:val=""/>
      <w:lvlJc w:val="left"/>
    </w:lvl>
    <w:lvl w:ilvl="2" w:tplc="D806D97A">
      <w:start w:val="1"/>
      <w:numFmt w:val="bullet"/>
      <w:lvlText w:val=""/>
      <w:lvlJc w:val="left"/>
    </w:lvl>
    <w:lvl w:ilvl="3" w:tplc="DA687F3A">
      <w:start w:val="1"/>
      <w:numFmt w:val="bullet"/>
      <w:lvlText w:val=""/>
      <w:lvlJc w:val="left"/>
    </w:lvl>
    <w:lvl w:ilvl="4" w:tplc="405C9146">
      <w:start w:val="1"/>
      <w:numFmt w:val="bullet"/>
      <w:lvlText w:val=""/>
      <w:lvlJc w:val="left"/>
    </w:lvl>
    <w:lvl w:ilvl="5" w:tplc="AECC6A8C">
      <w:start w:val="1"/>
      <w:numFmt w:val="bullet"/>
      <w:lvlText w:val=""/>
      <w:lvlJc w:val="left"/>
    </w:lvl>
    <w:lvl w:ilvl="6" w:tplc="E52EAA40">
      <w:start w:val="1"/>
      <w:numFmt w:val="bullet"/>
      <w:lvlText w:val=""/>
      <w:lvlJc w:val="left"/>
    </w:lvl>
    <w:lvl w:ilvl="7" w:tplc="DF2A1320">
      <w:start w:val="1"/>
      <w:numFmt w:val="bullet"/>
      <w:lvlText w:val=""/>
      <w:lvlJc w:val="left"/>
    </w:lvl>
    <w:lvl w:ilvl="8" w:tplc="194CC64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9AE83E96">
      <w:start w:val="1"/>
      <w:numFmt w:val="bullet"/>
      <w:lvlText w:val="•"/>
      <w:lvlJc w:val="left"/>
    </w:lvl>
    <w:lvl w:ilvl="1" w:tplc="54187B34">
      <w:start w:val="1"/>
      <w:numFmt w:val="bullet"/>
      <w:lvlText w:val=""/>
      <w:lvlJc w:val="left"/>
    </w:lvl>
    <w:lvl w:ilvl="2" w:tplc="20D866C4">
      <w:start w:val="1"/>
      <w:numFmt w:val="bullet"/>
      <w:lvlText w:val=""/>
      <w:lvlJc w:val="left"/>
    </w:lvl>
    <w:lvl w:ilvl="3" w:tplc="0B5AEB82">
      <w:start w:val="1"/>
      <w:numFmt w:val="bullet"/>
      <w:lvlText w:val=""/>
      <w:lvlJc w:val="left"/>
    </w:lvl>
    <w:lvl w:ilvl="4" w:tplc="67520F9A">
      <w:start w:val="1"/>
      <w:numFmt w:val="bullet"/>
      <w:lvlText w:val=""/>
      <w:lvlJc w:val="left"/>
    </w:lvl>
    <w:lvl w:ilvl="5" w:tplc="CCB4AFE0">
      <w:start w:val="1"/>
      <w:numFmt w:val="bullet"/>
      <w:lvlText w:val=""/>
      <w:lvlJc w:val="left"/>
    </w:lvl>
    <w:lvl w:ilvl="6" w:tplc="D4102B10">
      <w:start w:val="1"/>
      <w:numFmt w:val="bullet"/>
      <w:lvlText w:val=""/>
      <w:lvlJc w:val="left"/>
    </w:lvl>
    <w:lvl w:ilvl="7" w:tplc="700A9C98">
      <w:start w:val="1"/>
      <w:numFmt w:val="bullet"/>
      <w:lvlText w:val=""/>
      <w:lvlJc w:val="left"/>
    </w:lvl>
    <w:lvl w:ilvl="8" w:tplc="081C66A0">
      <w:start w:val="1"/>
      <w:numFmt w:val="bullet"/>
      <w:lvlText w:val=""/>
      <w:lvlJc w:val="left"/>
    </w:lvl>
  </w:abstractNum>
  <w:abstractNum w:abstractNumId="11" w15:restartNumberingAfterBreak="0">
    <w:nsid w:val="15D6691F"/>
    <w:multiLevelType w:val="hybridMultilevel"/>
    <w:tmpl w:val="4EDCC34E"/>
    <w:lvl w:ilvl="0" w:tplc="FFFC1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F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70C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EA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F8F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67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07F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538D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72AF2"/>
    <w:multiLevelType w:val="hybridMultilevel"/>
    <w:tmpl w:val="7012C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11C18"/>
    <w:multiLevelType w:val="hybridMultilevel"/>
    <w:tmpl w:val="1A662B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820B9"/>
    <w:multiLevelType w:val="hybridMultilevel"/>
    <w:tmpl w:val="3C6A204E"/>
    <w:lvl w:ilvl="0" w:tplc="7612E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65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C9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08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CF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01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09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0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E3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55EA5"/>
    <w:multiLevelType w:val="hybridMultilevel"/>
    <w:tmpl w:val="6A7EF326"/>
    <w:lvl w:ilvl="0" w:tplc="8240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08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980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61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24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E81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3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06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0E1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40D23"/>
    <w:multiLevelType w:val="hybridMultilevel"/>
    <w:tmpl w:val="667057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E1473"/>
    <w:multiLevelType w:val="hybridMultilevel"/>
    <w:tmpl w:val="46FEF090"/>
    <w:lvl w:ilvl="0" w:tplc="49107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B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BC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61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82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BEC8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08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82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960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F40DD"/>
    <w:multiLevelType w:val="hybridMultilevel"/>
    <w:tmpl w:val="F9A2602A"/>
    <w:lvl w:ilvl="0" w:tplc="B766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AA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B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4B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48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65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CD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3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6B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C5657"/>
    <w:multiLevelType w:val="hybridMultilevel"/>
    <w:tmpl w:val="04D8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69E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F44C2"/>
    <w:multiLevelType w:val="hybridMultilevel"/>
    <w:tmpl w:val="23D05F34"/>
    <w:lvl w:ilvl="0" w:tplc="C3342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08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400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8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A8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B0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A4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C6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3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1B9B"/>
    <w:multiLevelType w:val="hybridMultilevel"/>
    <w:tmpl w:val="6A5CAD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3177B"/>
    <w:multiLevelType w:val="hybridMultilevel"/>
    <w:tmpl w:val="E62E108C"/>
    <w:lvl w:ilvl="0" w:tplc="849A7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AB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C68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2E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AD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29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4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223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23EEA"/>
    <w:multiLevelType w:val="hybridMultilevel"/>
    <w:tmpl w:val="8A72AC82"/>
    <w:lvl w:ilvl="0" w:tplc="772EB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A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EC7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A5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A94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C62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A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EE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701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16260">
    <w:abstractNumId w:val="0"/>
  </w:num>
  <w:num w:numId="2" w16cid:durableId="804853704">
    <w:abstractNumId w:val="14"/>
  </w:num>
  <w:num w:numId="3" w16cid:durableId="236210881">
    <w:abstractNumId w:val="1"/>
  </w:num>
  <w:num w:numId="4" w16cid:durableId="1919095994">
    <w:abstractNumId w:val="2"/>
  </w:num>
  <w:num w:numId="5" w16cid:durableId="1974020540">
    <w:abstractNumId w:val="3"/>
  </w:num>
  <w:num w:numId="6" w16cid:durableId="983044886">
    <w:abstractNumId w:val="4"/>
  </w:num>
  <w:num w:numId="7" w16cid:durableId="1158812785">
    <w:abstractNumId w:val="5"/>
  </w:num>
  <w:num w:numId="8" w16cid:durableId="982853373">
    <w:abstractNumId w:val="6"/>
  </w:num>
  <w:num w:numId="9" w16cid:durableId="1437598973">
    <w:abstractNumId w:val="7"/>
  </w:num>
  <w:num w:numId="10" w16cid:durableId="189994892">
    <w:abstractNumId w:val="8"/>
  </w:num>
  <w:num w:numId="11" w16cid:durableId="595791316">
    <w:abstractNumId w:val="18"/>
  </w:num>
  <w:num w:numId="12" w16cid:durableId="1322276043">
    <w:abstractNumId w:val="9"/>
  </w:num>
  <w:num w:numId="13" w16cid:durableId="247084967">
    <w:abstractNumId w:val="10"/>
  </w:num>
  <w:num w:numId="14" w16cid:durableId="1979723711">
    <w:abstractNumId w:val="22"/>
  </w:num>
  <w:num w:numId="15" w16cid:durableId="1320185631">
    <w:abstractNumId w:val="19"/>
  </w:num>
  <w:num w:numId="16" w16cid:durableId="187840594">
    <w:abstractNumId w:val="12"/>
  </w:num>
  <w:num w:numId="17" w16cid:durableId="1903633502">
    <w:abstractNumId w:val="17"/>
  </w:num>
  <w:num w:numId="18" w16cid:durableId="2116751175">
    <w:abstractNumId w:val="23"/>
  </w:num>
  <w:num w:numId="19" w16cid:durableId="165559101">
    <w:abstractNumId w:val="15"/>
  </w:num>
  <w:num w:numId="20" w16cid:durableId="1830052869">
    <w:abstractNumId w:val="11"/>
  </w:num>
  <w:num w:numId="21" w16cid:durableId="719592192">
    <w:abstractNumId w:val="20"/>
  </w:num>
  <w:num w:numId="22" w16cid:durableId="1302493896">
    <w:abstractNumId w:val="16"/>
  </w:num>
  <w:num w:numId="23" w16cid:durableId="584152594">
    <w:abstractNumId w:val="21"/>
  </w:num>
  <w:num w:numId="24" w16cid:durableId="101727842">
    <w:abstractNumId w:val="21"/>
  </w:num>
  <w:num w:numId="25" w16cid:durableId="227309623">
    <w:abstractNumId w:val="16"/>
  </w:num>
  <w:num w:numId="26" w16cid:durableId="1963027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D"/>
    <w:rsid w:val="00061E10"/>
    <w:rsid w:val="000B4A55"/>
    <w:rsid w:val="001048C3"/>
    <w:rsid w:val="00122DDD"/>
    <w:rsid w:val="00177040"/>
    <w:rsid w:val="00196425"/>
    <w:rsid w:val="001B3404"/>
    <w:rsid w:val="00225E6B"/>
    <w:rsid w:val="0025551F"/>
    <w:rsid w:val="00342D15"/>
    <w:rsid w:val="004C1803"/>
    <w:rsid w:val="004F3085"/>
    <w:rsid w:val="005643F9"/>
    <w:rsid w:val="005E15E3"/>
    <w:rsid w:val="005F77CA"/>
    <w:rsid w:val="007752C4"/>
    <w:rsid w:val="00850E52"/>
    <w:rsid w:val="00947C49"/>
    <w:rsid w:val="00B949BF"/>
    <w:rsid w:val="00C20857"/>
    <w:rsid w:val="00C427B2"/>
    <w:rsid w:val="00D7218D"/>
    <w:rsid w:val="00DA27B7"/>
    <w:rsid w:val="00DF4DCB"/>
    <w:rsid w:val="00F85BDA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E083CCB"/>
  <w15:chartTrackingRefBased/>
  <w15:docId w15:val="{969E8FE5-4316-4580-9DBC-5B714A4D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7218D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E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218D"/>
    <w:pPr>
      <w:keepNext/>
      <w:jc w:val="right"/>
      <w:outlineLvl w:val="1"/>
    </w:pPr>
    <w:rPr>
      <w:rFonts w:ascii="Times New Roman" w:eastAsia="Times New Roman" w:hAnsi="Times New Roman" w:cs="Times New Roman"/>
      <w:b/>
      <w:sz w:val="4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E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218D"/>
    <w:rPr>
      <w:rFonts w:ascii="Times New Roman" w:eastAsia="Times New Roman" w:hAnsi="Times New Roman" w:cs="Times New Roman"/>
      <w:b/>
      <w:sz w:val="40"/>
      <w:szCs w:val="20"/>
    </w:rPr>
  </w:style>
  <w:style w:type="paragraph" w:styleId="BodyText2">
    <w:name w:val="Body Text 2"/>
    <w:basedOn w:val="Normal"/>
    <w:link w:val="BodyText2Char"/>
    <w:rsid w:val="00D7218D"/>
    <w:rPr>
      <w:rFonts w:ascii="Times New Roman" w:eastAsia="Times New Roman" w:hAnsi="Times New Roman" w:cs="Times New Roman"/>
      <w:b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D7218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Hyperlink">
    <w:name w:val="Hyperlink"/>
    <w:rsid w:val="00D7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18D"/>
    <w:pPr>
      <w:ind w:left="720"/>
      <w:contextualSpacing/>
    </w:pPr>
  </w:style>
  <w:style w:type="paragraph" w:customStyle="1" w:styleId="TxBrt1">
    <w:name w:val="TxBr_t1"/>
    <w:basedOn w:val="Normal"/>
    <w:rsid w:val="00342D15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42D15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42D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D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D15"/>
    <w:rPr>
      <w:rFonts w:ascii="Calibri" w:eastAsia="Calibri" w:hAnsi="Calibri" w:cs="Arial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25E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E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.checkpoint.com/v2/r02/___http://www.mertonvision.org.uk___.YzJlOm1lcnRvbnZpc2lvbjpjOm86YThlNTQ0NTRmNzU4ZDEzNWNiZDhlMGQ2NjA5ZGEwOTI6Nzo1NDRlOmQ1YjBiYjE5ZTUwMjk5Y2VlNDMyZmI1NzBmMTUyYmU3NjdlNDIxNzA3YTdmZDQ2OTM1YTRiNTE1MWZlNTZjYjQ6cDpGOk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a8763-ce0e-432c-a12c-fc2857f1aa05">
      <Terms xmlns="http://schemas.microsoft.com/office/infopath/2007/PartnerControls"/>
    </lcf76f155ced4ddcb4097134ff3c332f>
    <TaxCatchAll xmlns="4554f0c1-1931-4866-a644-d04ec232a3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EB8524EDDE640AA9861D178019D63" ma:contentTypeVersion="11" ma:contentTypeDescription="Create a new document." ma:contentTypeScope="" ma:versionID="430a826d7da88a6e715e9e4e43c688a2">
  <xsd:schema xmlns:xsd="http://www.w3.org/2001/XMLSchema" xmlns:xs="http://www.w3.org/2001/XMLSchema" xmlns:p="http://schemas.microsoft.com/office/2006/metadata/properties" xmlns:ns2="3f4a8763-ce0e-432c-a12c-fc2857f1aa05" xmlns:ns3="4554f0c1-1931-4866-a644-d04ec232a345" targetNamespace="http://schemas.microsoft.com/office/2006/metadata/properties" ma:root="true" ma:fieldsID="8779d88f1f68290c5076c7ad16e4ba54" ns2:_="" ns3:_="">
    <xsd:import namespace="3f4a8763-ce0e-432c-a12c-fc2857f1aa05"/>
    <xsd:import namespace="4554f0c1-1931-4866-a644-d04ec232a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8763-ce0e-432c-a12c-fc2857f1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d2905a-b9a2-4bba-a848-8925a6486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f0c1-1931-4866-a644-d04ec232a3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ebb275-5dfa-445e-a6f6-2c5a839910fa}" ma:internalName="TaxCatchAll" ma:showField="CatchAllData" ma:web="4554f0c1-1931-4866-a644-d04ec232a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D1A48-9326-43A2-836A-5CB581E43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AC709-94BB-41F5-AF66-81915A096C57}">
  <ds:schemaRefs>
    <ds:schemaRef ds:uri="http://schemas.microsoft.com/office/2006/metadata/properties"/>
    <ds:schemaRef ds:uri="http://schemas.microsoft.com/office/infopath/2007/PartnerControls"/>
    <ds:schemaRef ds:uri="3f4a8763-ce0e-432c-a12c-fc2857f1aa05"/>
    <ds:schemaRef ds:uri="4554f0c1-1931-4866-a644-d04ec232a345"/>
  </ds:schemaRefs>
</ds:datastoreItem>
</file>

<file path=customXml/itemProps3.xml><?xml version="1.0" encoding="utf-8"?>
<ds:datastoreItem xmlns:ds="http://schemas.openxmlformats.org/officeDocument/2006/customXml" ds:itemID="{21A004CC-C9D9-48E6-8930-9D838155B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8763-ce0e-432c-a12c-fc2857f1aa05"/>
    <ds:schemaRef ds:uri="4554f0c1-1931-4866-a644-d04ec232a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2887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Layfield</dc:creator>
  <cp:lastModifiedBy>Joanna Thompson</cp:lastModifiedBy>
  <cp:revision>4</cp:revision>
  <cp:lastPrinted>2026-03-09T10:34:00Z</cp:lastPrinted>
  <dcterms:created xsi:type="dcterms:W3CDTF">2025-09-01T08:08:00Z</dcterms:created>
  <dcterms:modified xsi:type="dcterms:W3CDTF">2026-03-09T10:34:00Z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0x0101000AEEB8524EDDE640AA9861D178019D63</vt:lpwstr>
  </property>
</Properties>
</file>